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A662C0" w:rsidRDefault="001A78C2" w:rsidP="001A78C2">
      <w:pPr>
        <w:pageBreakBefore/>
        <w:numPr>
          <w:ilvl w:val="0"/>
          <w:numId w:val="3"/>
        </w:numPr>
        <w:tabs>
          <w:tab w:val="clear" w:pos="567"/>
          <w:tab w:val="num" w:pos="720"/>
        </w:tabs>
        <w:ind w:left="0" w:firstLine="0"/>
        <w:jc w:val="both"/>
        <w:rPr>
          <w:rFonts w:ascii="Arial" w:hAnsi="Arial" w:cs="Arial"/>
          <w:sz w:val="32"/>
          <w:szCs w:val="32"/>
        </w:rPr>
      </w:pPr>
      <w:r w:rsidRPr="00A662C0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4560CD" w:rsidRPr="00A662C0">
        <w:rPr>
          <w:rFonts w:ascii="Arial" w:hAnsi="Arial" w:cs="Arial"/>
          <w:b/>
          <w:bCs/>
          <w:sz w:val="32"/>
          <w:szCs w:val="28"/>
        </w:rPr>
        <w:fldChar w:fldCharType="begin"/>
      </w:r>
      <w:r w:rsidRPr="00A662C0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4560CD" w:rsidRPr="00A662C0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1A78C2" w:rsidRPr="00A662C0" w:rsidRDefault="001A78C2" w:rsidP="00F224F8">
      <w:pPr>
        <w:spacing w:before="72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 xml:space="preserve">Od roku 2002 je </w:t>
      </w:r>
      <w:r w:rsidRPr="00A662C0">
        <w:rPr>
          <w:rFonts w:ascii="Arial" w:hAnsi="Arial" w:cs="Arial"/>
          <w:b/>
          <w:bCs/>
          <w:sz w:val="20"/>
          <w:szCs w:val="32"/>
        </w:rPr>
        <w:t>dotazník VŠPS</w:t>
      </w:r>
      <w:r w:rsidRPr="00A662C0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A662C0">
        <w:rPr>
          <w:rFonts w:ascii="Arial" w:hAnsi="Arial" w:cs="Arial"/>
          <w:sz w:val="20"/>
          <w:szCs w:val="32"/>
        </w:rPr>
        <w:t>Eurostatu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a odpovídá tak obsahu rozhodnutí Rady (ES) 577/98. Obsah a struktura standardu </w:t>
      </w:r>
      <w:proofErr w:type="spellStart"/>
      <w:r w:rsidRPr="00A662C0">
        <w:rPr>
          <w:rFonts w:ascii="Arial" w:hAnsi="Arial" w:cs="Arial"/>
          <w:sz w:val="20"/>
          <w:szCs w:val="32"/>
        </w:rPr>
        <w:t>Eurostatu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</w:t>
      </w:r>
      <w:r w:rsidR="007F06C0" w:rsidRPr="00A662C0">
        <w:rPr>
          <w:rFonts w:ascii="Arial" w:hAnsi="Arial" w:cs="Arial"/>
          <w:sz w:val="20"/>
          <w:szCs w:val="32"/>
        </w:rPr>
        <w:t xml:space="preserve"> a roční</w:t>
      </w:r>
      <w:r w:rsidRPr="00A662C0">
        <w:rPr>
          <w:rFonts w:ascii="Arial" w:hAnsi="Arial" w:cs="Arial"/>
          <w:sz w:val="20"/>
          <w:szCs w:val="32"/>
        </w:rPr>
        <w:t xml:space="preserve"> publikace však zůstávají, tak jak tomu bylo v minulých letech, zachovány a umožňují tak čtenáři dobrou orientaci ve vazbě na publikace za předcházející období. Zároveň je zajištěna kontinuita a konzistence statistických dat v potřebné časové posloupnosti. </w:t>
      </w:r>
    </w:p>
    <w:p w:rsidR="001A78C2" w:rsidRPr="00A662C0" w:rsidRDefault="001A78C2" w:rsidP="00F224F8">
      <w:pPr>
        <w:spacing w:before="200"/>
        <w:jc w:val="both"/>
        <w:rPr>
          <w:rFonts w:ascii="Arial" w:hAnsi="Arial" w:cs="Arial"/>
          <w:sz w:val="20"/>
        </w:rPr>
      </w:pPr>
      <w:r w:rsidRPr="00A662C0">
        <w:rPr>
          <w:rFonts w:ascii="Arial" w:hAnsi="Arial" w:cs="Arial"/>
          <w:sz w:val="20"/>
        </w:rPr>
        <w:t>Počínaje 1. lednem 2000 vstoupilo v platnost na základě ústavního zákona č. 347/97 Sb. územní uspořádání České republiky, podle nějž je ČR dělena na </w:t>
      </w:r>
      <w:r w:rsidRPr="00A662C0">
        <w:rPr>
          <w:rFonts w:ascii="Arial" w:hAnsi="Arial" w:cs="Arial"/>
          <w:b/>
          <w:bCs/>
          <w:sz w:val="20"/>
        </w:rPr>
        <w:t>14 krajů</w:t>
      </w:r>
      <w:r w:rsidRPr="00A662C0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C0158D" w:rsidRPr="00A662C0">
        <w:rPr>
          <w:rFonts w:ascii="Arial" w:hAnsi="Arial" w:cs="Arial"/>
          <w:b/>
          <w:bCs/>
          <w:sz w:val="20"/>
        </w:rPr>
        <w:t>regionů soudržnosti</w:t>
      </w:r>
      <w:r w:rsidRPr="00A662C0">
        <w:rPr>
          <w:rFonts w:ascii="Arial" w:hAnsi="Arial" w:cs="Arial"/>
          <w:sz w:val="20"/>
        </w:rPr>
        <w:t>) na území ČR. Územní uspořádání České republiky respektuje systém vymezení NUTS (</w:t>
      </w:r>
      <w:smartTag w:uri="urn:schemas-microsoft-com:office:smarttags" w:element="PersonName">
        <w:smartTagPr>
          <w:attr w:name="ProductID" w:val="La Nomenclature"/>
        </w:smartTagPr>
        <w:r w:rsidRPr="00A662C0">
          <w:rPr>
            <w:rFonts w:ascii="Arial" w:hAnsi="Arial" w:cs="Arial"/>
            <w:sz w:val="20"/>
          </w:rPr>
          <w:t xml:space="preserve">La </w:t>
        </w:r>
        <w:proofErr w:type="spellStart"/>
        <w:r w:rsidRPr="00A662C0">
          <w:rPr>
            <w:rFonts w:ascii="Arial" w:hAnsi="Arial" w:cs="Arial"/>
            <w:sz w:val="20"/>
          </w:rPr>
          <w:t>Nomenclature</w:t>
        </w:r>
      </w:smartTag>
      <w:proofErr w:type="spellEnd"/>
      <w:r w:rsidRPr="00A662C0">
        <w:rPr>
          <w:rFonts w:ascii="Arial" w:hAnsi="Arial" w:cs="Arial"/>
          <w:sz w:val="20"/>
        </w:rPr>
        <w:t xml:space="preserve"> des </w:t>
      </w:r>
      <w:proofErr w:type="spellStart"/>
      <w:r w:rsidRPr="00A662C0">
        <w:rPr>
          <w:rFonts w:ascii="Arial" w:hAnsi="Arial" w:cs="Arial"/>
          <w:sz w:val="20"/>
        </w:rPr>
        <w:t>Unités</w:t>
      </w:r>
      <w:proofErr w:type="spellEnd"/>
      <w:r w:rsidRPr="00A662C0">
        <w:rPr>
          <w:rFonts w:ascii="Arial" w:hAnsi="Arial" w:cs="Arial"/>
          <w:sz w:val="20"/>
        </w:rPr>
        <w:t xml:space="preserve"> </w:t>
      </w:r>
      <w:proofErr w:type="spellStart"/>
      <w:r w:rsidRPr="00A662C0">
        <w:rPr>
          <w:rFonts w:ascii="Arial" w:hAnsi="Arial" w:cs="Arial"/>
          <w:sz w:val="20"/>
        </w:rPr>
        <w:t>Territoriales</w:t>
      </w:r>
      <w:proofErr w:type="spellEnd"/>
      <w:r w:rsidRPr="00A662C0">
        <w:rPr>
          <w:rFonts w:ascii="Arial" w:hAnsi="Arial" w:cs="Arial"/>
          <w:sz w:val="20"/>
        </w:rPr>
        <w:t xml:space="preserve"> </w:t>
      </w:r>
      <w:proofErr w:type="spellStart"/>
      <w:r w:rsidRPr="00A662C0">
        <w:rPr>
          <w:rFonts w:ascii="Arial" w:hAnsi="Arial" w:cs="Arial"/>
          <w:sz w:val="20"/>
        </w:rPr>
        <w:t>Statistiques</w:t>
      </w:r>
      <w:proofErr w:type="spellEnd"/>
      <w:r w:rsidRPr="00A662C0">
        <w:rPr>
          <w:rFonts w:ascii="Arial" w:hAnsi="Arial" w:cs="Arial"/>
          <w:sz w:val="20"/>
        </w:rPr>
        <w:t xml:space="preserve">) v zemích EU. S ohledem na uvedenou změnu byla </w:t>
      </w:r>
      <w:r w:rsidRPr="00A662C0">
        <w:rPr>
          <w:rFonts w:ascii="Arial" w:hAnsi="Arial"/>
          <w:sz w:val="20"/>
        </w:rPr>
        <w:t>z výsledků VŠPS vytvořena i tato publikace</w:t>
      </w:r>
      <w:r w:rsidRPr="00A662C0">
        <w:rPr>
          <w:rFonts w:ascii="Arial" w:hAnsi="Arial" w:cs="Arial"/>
          <w:sz w:val="20"/>
        </w:rPr>
        <w:t xml:space="preserve">, která obsahuje pohledy na trh práce na všech základních úrovních, tj. NUTS 1 - Česká republika, NUTS 2 - </w:t>
      </w:r>
      <w:r w:rsidR="00C0158D" w:rsidRPr="00A662C0">
        <w:rPr>
          <w:rFonts w:ascii="Arial" w:hAnsi="Arial" w:cs="Arial"/>
          <w:sz w:val="20"/>
        </w:rPr>
        <w:t>regiony soudržnosti</w:t>
      </w:r>
      <w:r w:rsidRPr="00A662C0">
        <w:rPr>
          <w:rFonts w:ascii="Arial" w:hAnsi="Arial" w:cs="Arial"/>
          <w:sz w:val="20"/>
        </w:rPr>
        <w:t xml:space="preserve"> a NUTS 3 - kraje (VÚSC).</w:t>
      </w:r>
    </w:p>
    <w:p w:rsidR="001A78C2" w:rsidRPr="00A662C0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b/>
          <w:bCs/>
          <w:sz w:val="20"/>
          <w:szCs w:val="32"/>
        </w:rPr>
        <w:t>Předmětem šetření</w:t>
      </w:r>
      <w:r w:rsidRPr="00A662C0">
        <w:rPr>
          <w:rFonts w:ascii="Arial" w:hAnsi="Arial" w:cs="Arial"/>
          <w:sz w:val="20"/>
          <w:szCs w:val="32"/>
        </w:rPr>
        <w:t xml:space="preserve"> ve VŠPS jsou </w:t>
      </w:r>
      <w:r w:rsidRPr="00A662C0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A662C0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A662C0">
        <w:rPr>
          <w:rFonts w:ascii="Arial" w:hAnsi="Arial" w:cs="Arial"/>
          <w:sz w:val="20"/>
          <w:szCs w:val="32"/>
        </w:rPr>
        <w:t>Eurostatu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 lze údaje za tyto osoby získat buď z administrativních zdrojů nebo zvláštním šetřením organizovaným zásadně mimo rámec VŠPS.</w:t>
      </w:r>
    </w:p>
    <w:p w:rsidR="001A78C2" w:rsidRPr="00A662C0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A662C0">
        <w:rPr>
          <w:rFonts w:ascii="Arial" w:hAnsi="Arial" w:cs="Arial"/>
          <w:sz w:val="20"/>
          <w:szCs w:val="32"/>
        </w:rPr>
        <w:t>Výběrový soubor zahrnoval v každém čtvrtletí roku 20</w:t>
      </w:r>
      <w:r w:rsidR="00EA46DF" w:rsidRPr="00A662C0">
        <w:rPr>
          <w:rFonts w:ascii="Arial" w:hAnsi="Arial" w:cs="Arial"/>
          <w:sz w:val="20"/>
          <w:szCs w:val="32"/>
        </w:rPr>
        <w:t>1</w:t>
      </w:r>
      <w:r w:rsidR="00C500A5">
        <w:rPr>
          <w:rFonts w:ascii="Arial" w:hAnsi="Arial" w:cs="Arial"/>
          <w:sz w:val="20"/>
          <w:szCs w:val="32"/>
        </w:rPr>
        <w:t>4</w:t>
      </w:r>
      <w:r w:rsidRPr="00A662C0">
        <w:rPr>
          <w:rFonts w:ascii="Arial" w:hAnsi="Arial" w:cs="Arial"/>
          <w:sz w:val="20"/>
          <w:szCs w:val="32"/>
        </w:rPr>
        <w:t xml:space="preserve"> </w:t>
      </w:r>
      <w:r w:rsidR="005310D5" w:rsidRPr="00A662C0">
        <w:rPr>
          <w:rFonts w:ascii="Arial" w:hAnsi="Arial" w:cs="Arial"/>
          <w:sz w:val="20"/>
          <w:szCs w:val="32"/>
        </w:rPr>
        <w:t xml:space="preserve">průměrně </w:t>
      </w:r>
      <w:r w:rsidR="00C500A5">
        <w:rPr>
          <w:rFonts w:ascii="Arial" w:hAnsi="Arial" w:cs="Arial"/>
          <w:sz w:val="20"/>
          <w:szCs w:val="32"/>
        </w:rPr>
        <w:t xml:space="preserve">více než </w:t>
      </w:r>
      <w:r w:rsidR="00E574C5" w:rsidRPr="00A662C0">
        <w:rPr>
          <w:rFonts w:ascii="Arial" w:hAnsi="Arial" w:cs="Arial"/>
          <w:b/>
          <w:sz w:val="20"/>
          <w:szCs w:val="32"/>
        </w:rPr>
        <w:t>2</w:t>
      </w:r>
      <w:r w:rsidR="00C500A5">
        <w:rPr>
          <w:rFonts w:ascii="Arial" w:hAnsi="Arial" w:cs="Arial"/>
          <w:b/>
          <w:sz w:val="20"/>
          <w:szCs w:val="32"/>
        </w:rPr>
        <w:t>4</w:t>
      </w:r>
      <w:r w:rsidR="005310D5" w:rsidRPr="00A662C0">
        <w:rPr>
          <w:rFonts w:ascii="Arial" w:hAnsi="Arial" w:cs="Arial"/>
          <w:b/>
          <w:sz w:val="20"/>
          <w:szCs w:val="32"/>
        </w:rPr>
        <w:t xml:space="preserve"> tis. bytů</w:t>
      </w:r>
      <w:r w:rsidRPr="00A662C0">
        <w:rPr>
          <w:rFonts w:ascii="Arial" w:hAnsi="Arial" w:cs="Arial"/>
          <w:b/>
          <w:sz w:val="20"/>
          <w:szCs w:val="32"/>
        </w:rPr>
        <w:t xml:space="preserve"> </w:t>
      </w:r>
      <w:r w:rsidRPr="00A662C0">
        <w:rPr>
          <w:rFonts w:ascii="Arial" w:hAnsi="Arial" w:cs="Arial"/>
          <w:sz w:val="20"/>
          <w:szCs w:val="32"/>
        </w:rPr>
        <w:t>na území celé České republiky (přes 0,6 % všech trvale obydlených bytů), v nichž bylo šetřeno</w:t>
      </w:r>
      <w:r w:rsidR="00112210" w:rsidRPr="00A662C0">
        <w:rPr>
          <w:rFonts w:ascii="Arial" w:hAnsi="Arial" w:cs="Arial"/>
          <w:sz w:val="20"/>
          <w:szCs w:val="32"/>
        </w:rPr>
        <w:t xml:space="preserve"> </w:t>
      </w:r>
      <w:r w:rsidR="00C500A5">
        <w:rPr>
          <w:rFonts w:ascii="Arial" w:hAnsi="Arial" w:cs="Arial"/>
          <w:sz w:val="20"/>
          <w:szCs w:val="32"/>
        </w:rPr>
        <w:t>téměř</w:t>
      </w:r>
      <w:r w:rsidRPr="00A662C0">
        <w:rPr>
          <w:rFonts w:ascii="Arial" w:hAnsi="Arial" w:cs="Arial"/>
          <w:sz w:val="20"/>
          <w:szCs w:val="32"/>
        </w:rPr>
        <w:t xml:space="preserve"> </w:t>
      </w:r>
      <w:r w:rsidR="003A7AC0" w:rsidRPr="00A662C0">
        <w:rPr>
          <w:rFonts w:ascii="Arial" w:hAnsi="Arial" w:cs="Arial"/>
          <w:b/>
          <w:sz w:val="20"/>
          <w:szCs w:val="32"/>
        </w:rPr>
        <w:t>5</w:t>
      </w:r>
      <w:r w:rsidR="00C500A5">
        <w:rPr>
          <w:rFonts w:ascii="Arial" w:hAnsi="Arial" w:cs="Arial"/>
          <w:b/>
          <w:sz w:val="20"/>
          <w:szCs w:val="32"/>
        </w:rPr>
        <w:t>5</w:t>
      </w:r>
      <w:r w:rsidRPr="00A662C0">
        <w:rPr>
          <w:rFonts w:ascii="Arial" w:hAnsi="Arial" w:cs="Arial"/>
          <w:b/>
          <w:bCs/>
          <w:sz w:val="20"/>
          <w:szCs w:val="32"/>
        </w:rPr>
        <w:t> tis. respondentů všech věkových skupin</w:t>
      </w:r>
      <w:r w:rsidRPr="00A662C0">
        <w:rPr>
          <w:rFonts w:ascii="Arial" w:hAnsi="Arial" w:cs="Arial"/>
          <w:sz w:val="20"/>
          <w:szCs w:val="32"/>
        </w:rPr>
        <w:t xml:space="preserve">. Z nich je </w:t>
      </w:r>
      <w:r w:rsidR="002724BE">
        <w:rPr>
          <w:rFonts w:ascii="Arial" w:hAnsi="Arial" w:cs="Arial"/>
          <w:sz w:val="20"/>
          <w:szCs w:val="32"/>
        </w:rPr>
        <w:t>necelých</w:t>
      </w:r>
      <w:r w:rsidR="00910F4F" w:rsidRPr="00A662C0">
        <w:rPr>
          <w:rFonts w:ascii="Arial" w:hAnsi="Arial" w:cs="Arial"/>
          <w:sz w:val="20"/>
          <w:szCs w:val="32"/>
        </w:rPr>
        <w:t xml:space="preserve"> </w:t>
      </w:r>
      <w:r w:rsidR="00910F4F" w:rsidRPr="00A662C0">
        <w:rPr>
          <w:rFonts w:ascii="Arial" w:hAnsi="Arial" w:cs="Arial"/>
          <w:b/>
          <w:bCs/>
          <w:sz w:val="20"/>
          <w:szCs w:val="32"/>
        </w:rPr>
        <w:t>4</w:t>
      </w:r>
      <w:r w:rsidR="002724BE">
        <w:rPr>
          <w:rFonts w:ascii="Arial" w:hAnsi="Arial" w:cs="Arial"/>
          <w:b/>
          <w:bCs/>
          <w:sz w:val="20"/>
          <w:szCs w:val="32"/>
        </w:rPr>
        <w:t>7</w:t>
      </w:r>
      <w:r w:rsidRPr="00A662C0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A662C0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A662C0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A662C0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C0158D" w:rsidRPr="00A662C0">
        <w:rPr>
          <w:rFonts w:ascii="Arial" w:hAnsi="Arial" w:cs="Arial"/>
          <w:sz w:val="20"/>
          <w:szCs w:val="32"/>
        </w:rPr>
        <w:t>hodnot</w:t>
      </w:r>
      <w:r w:rsidR="00C0158D" w:rsidRPr="00A662C0" w:rsidDel="002A5006">
        <w:rPr>
          <w:rFonts w:ascii="Arial" w:hAnsi="Arial" w:cs="Arial"/>
          <w:sz w:val="20"/>
          <w:szCs w:val="32"/>
        </w:rPr>
        <w:t xml:space="preserve"> </w:t>
      </w:r>
      <w:r w:rsidR="00C0158D" w:rsidRPr="00A662C0">
        <w:rPr>
          <w:rFonts w:ascii="Arial" w:hAnsi="Arial" w:cs="Arial"/>
          <w:sz w:val="20"/>
          <w:szCs w:val="32"/>
        </w:rPr>
        <w:t>na úrovni NUTS 2 a NUTS 3</w:t>
      </w:r>
      <w:r w:rsidRPr="00A662C0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A662C0">
        <w:rPr>
          <w:rFonts w:ascii="Arial" w:hAnsi="Arial" w:cs="Arial"/>
          <w:sz w:val="20"/>
          <w:szCs w:val="32"/>
        </w:rPr>
        <w:t>Eurostatem</w:t>
      </w:r>
      <w:proofErr w:type="spellEnd"/>
      <w:r w:rsidRPr="00A662C0">
        <w:rPr>
          <w:rFonts w:ascii="Arial" w:hAnsi="Arial" w:cs="Arial"/>
          <w:sz w:val="20"/>
          <w:szCs w:val="32"/>
        </w:rPr>
        <w:t xml:space="preserve">. </w:t>
      </w:r>
    </w:p>
    <w:p w:rsidR="001A78C2" w:rsidRPr="00A662C0" w:rsidRDefault="001A78C2">
      <w:pPr>
        <w:autoSpaceDE w:val="0"/>
        <w:autoSpaceDN w:val="0"/>
        <w:adjustRightInd w:val="0"/>
        <w:spacing w:before="200"/>
        <w:jc w:val="both"/>
        <w:rPr>
          <w:rFonts w:ascii="Arial" w:hAnsi="Arial"/>
          <w:sz w:val="20"/>
          <w:szCs w:val="17"/>
        </w:rPr>
      </w:pPr>
      <w:r w:rsidRPr="00A662C0">
        <w:rPr>
          <w:rFonts w:ascii="Arial" w:hAnsi="Arial"/>
          <w:b/>
          <w:bCs/>
          <w:sz w:val="20"/>
          <w:szCs w:val="17"/>
        </w:rPr>
        <w:t>Všechny údaje</w:t>
      </w:r>
      <w:r w:rsidRPr="00A662C0">
        <w:rPr>
          <w:rFonts w:ascii="Arial" w:hAnsi="Arial"/>
          <w:sz w:val="20"/>
          <w:szCs w:val="17"/>
        </w:rPr>
        <w:t xml:space="preserve"> z výběrového souboru byly převáženy na průměrnou roční věkovou strukturu obyvatelstva podle demografické projekce středních čtvrtletních stavů pro výběrové šetření pracovních sil. Uvedený způsob přepočtu nejlépe koresponduje s</w:t>
      </w:r>
      <w:r w:rsidR="00EC5173" w:rsidRPr="00A662C0">
        <w:rPr>
          <w:rFonts w:ascii="Arial" w:hAnsi="Arial"/>
          <w:sz w:val="20"/>
          <w:szCs w:val="17"/>
        </w:rPr>
        <w:t> </w:t>
      </w:r>
      <w:r w:rsidRPr="00A662C0">
        <w:rPr>
          <w:rFonts w:ascii="Arial" w:hAnsi="Arial"/>
          <w:sz w:val="20"/>
          <w:szCs w:val="17"/>
        </w:rPr>
        <w:t>okruhem osob zahrnutých do šetření (trvale bydlící obyvatelstvo).</w:t>
      </w:r>
    </w:p>
    <w:p w:rsidR="001A78C2" w:rsidRPr="00A662C0" w:rsidRDefault="001A78C2">
      <w:pPr>
        <w:spacing w:before="200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Průměrné roční údaje jsou vydávány nejpozději do šesti měsíců po ukončení hodnoceného kalendářního roku</w:t>
      </w:r>
      <w:r w:rsidRPr="00A662C0">
        <w:rPr>
          <w:rFonts w:ascii="Arial" w:hAnsi="Arial"/>
          <w:sz w:val="20"/>
          <w:szCs w:val="28"/>
        </w:rPr>
        <w:t>.</w:t>
      </w:r>
    </w:p>
    <w:p w:rsidR="00035C52" w:rsidRPr="00A662C0" w:rsidRDefault="00035C52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b/>
          <w:sz w:val="20"/>
          <w:szCs w:val="28"/>
        </w:rPr>
        <w:t>Od roku 2011</w:t>
      </w:r>
      <w:r w:rsidRPr="00A662C0">
        <w:rPr>
          <w:rFonts w:ascii="Arial" w:hAnsi="Arial"/>
          <w:sz w:val="20"/>
          <w:szCs w:val="28"/>
        </w:rPr>
        <w:t xml:space="preserve"> </w:t>
      </w:r>
      <w:r w:rsidRPr="00A662C0">
        <w:rPr>
          <w:rFonts w:ascii="Arial" w:hAnsi="Arial"/>
          <w:b/>
          <w:sz w:val="20"/>
          <w:szCs w:val="28"/>
        </w:rPr>
        <w:t>nejsou</w:t>
      </w:r>
      <w:r w:rsidRPr="00A662C0">
        <w:rPr>
          <w:rFonts w:ascii="Arial" w:hAnsi="Arial"/>
          <w:sz w:val="20"/>
          <w:szCs w:val="28"/>
        </w:rPr>
        <w:t xml:space="preserve"> samostatně publikovány </w:t>
      </w:r>
      <w:r w:rsidRPr="00A662C0">
        <w:rPr>
          <w:rFonts w:ascii="Arial" w:hAnsi="Arial"/>
          <w:b/>
          <w:sz w:val="20"/>
          <w:szCs w:val="28"/>
        </w:rPr>
        <w:t>údaje za civilní sektor</w:t>
      </w:r>
      <w:r w:rsidRPr="00A662C0">
        <w:rPr>
          <w:rFonts w:ascii="Arial" w:hAnsi="Arial"/>
          <w:sz w:val="20"/>
          <w:szCs w:val="28"/>
        </w:rPr>
        <w:t>. Veškeré tabulky dříve publikované za civilní sektor (tabulky typu 300)  jsou publikovány za celé národní hospodářství, a to ve stejném formátu, při zachování hlaviček i sloupců.</w:t>
      </w:r>
    </w:p>
    <w:p w:rsidR="00B25EC4" w:rsidRPr="00A662C0" w:rsidRDefault="00B25EC4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b/>
          <w:sz w:val="20"/>
          <w:szCs w:val="28"/>
        </w:rPr>
        <w:t>Od roku 2011</w:t>
      </w:r>
      <w:r w:rsidRPr="00A662C0">
        <w:rPr>
          <w:rFonts w:ascii="Arial" w:hAnsi="Arial"/>
          <w:sz w:val="20"/>
          <w:szCs w:val="28"/>
        </w:rPr>
        <w:t xml:space="preserve"> jsou zjišťovány </w:t>
      </w:r>
      <w:r w:rsidRPr="00A662C0">
        <w:rPr>
          <w:rFonts w:ascii="Arial" w:hAnsi="Arial"/>
          <w:b/>
          <w:sz w:val="20"/>
          <w:szCs w:val="28"/>
        </w:rPr>
        <w:t>některé ukazatele v omezeném rozsahu</w:t>
      </w:r>
      <w:r w:rsidRPr="00A662C0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A662C0">
        <w:rPr>
          <w:rFonts w:ascii="Arial" w:hAnsi="Arial"/>
          <w:b/>
          <w:sz w:val="20"/>
          <w:szCs w:val="28"/>
        </w:rPr>
        <w:t>jen jako roční údaje</w:t>
      </w:r>
      <w:r w:rsidRPr="00A662C0">
        <w:rPr>
          <w:rFonts w:ascii="Arial" w:hAnsi="Arial"/>
          <w:sz w:val="20"/>
          <w:szCs w:val="28"/>
        </w:rPr>
        <w:t xml:space="preserve"> a</w:t>
      </w:r>
      <w:r w:rsidR="00130E74">
        <w:rPr>
          <w:rFonts w:ascii="Arial" w:hAnsi="Arial"/>
          <w:sz w:val="20"/>
          <w:szCs w:val="28"/>
        </w:rPr>
        <w:t> </w:t>
      </w:r>
      <w:r w:rsidRPr="00A662C0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ročních průměrech č. tabulky):</w:t>
      </w:r>
    </w:p>
    <w:p w:rsidR="001C5254" w:rsidRPr="00A662C0" w:rsidRDefault="001C5254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t>- důvody ekonomické neaktivity</w:t>
      </w:r>
      <w:r w:rsidR="00056316" w:rsidRPr="00A662C0">
        <w:rPr>
          <w:rFonts w:ascii="Arial" w:hAnsi="Arial"/>
          <w:sz w:val="20"/>
          <w:szCs w:val="28"/>
        </w:rPr>
        <w:t xml:space="preserve"> (107)</w:t>
      </w:r>
    </w:p>
    <w:p w:rsidR="00056316" w:rsidRPr="00A662C0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t>- osoby se zdravotním postižením (108)</w:t>
      </w:r>
    </w:p>
    <w:p w:rsidR="00056316" w:rsidRPr="00A662C0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t>- situace respondenta před rokem (109)</w:t>
      </w:r>
    </w:p>
    <w:p w:rsidR="005065C2" w:rsidRPr="00A662C0" w:rsidRDefault="005065C2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lastRenderedPageBreak/>
        <w:t>-</w:t>
      </w:r>
      <w:r w:rsidR="00E16DDE" w:rsidRPr="00A662C0">
        <w:rPr>
          <w:rFonts w:ascii="Arial" w:hAnsi="Arial"/>
          <w:sz w:val="20"/>
          <w:szCs w:val="28"/>
        </w:rPr>
        <w:t xml:space="preserve"> důvod práce na zkrácený úvazek (311)</w:t>
      </w:r>
    </w:p>
    <w:p w:rsidR="00B71F2D" w:rsidRDefault="0031474E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A662C0">
        <w:rPr>
          <w:rFonts w:ascii="Arial" w:hAnsi="Arial"/>
          <w:sz w:val="20"/>
          <w:szCs w:val="28"/>
        </w:rPr>
        <w:t xml:space="preserve">- </w:t>
      </w:r>
      <w:r w:rsidR="00B71F2D" w:rsidRPr="00A662C0">
        <w:rPr>
          <w:rFonts w:ascii="Arial" w:hAnsi="Arial"/>
          <w:sz w:val="20"/>
          <w:szCs w:val="28"/>
        </w:rPr>
        <w:t xml:space="preserve">práce v atypickou dobu – </w:t>
      </w:r>
      <w:r w:rsidR="00B8726B" w:rsidRPr="00A662C0">
        <w:rPr>
          <w:rFonts w:ascii="Arial" w:hAnsi="Arial"/>
          <w:sz w:val="20"/>
          <w:szCs w:val="28"/>
        </w:rPr>
        <w:t xml:space="preserve">na </w:t>
      </w:r>
      <w:r w:rsidR="00B71F2D" w:rsidRPr="00A662C0">
        <w:rPr>
          <w:rFonts w:ascii="Arial" w:hAnsi="Arial"/>
          <w:sz w:val="20"/>
          <w:szCs w:val="28"/>
        </w:rPr>
        <w:t>směny, večer, v noci, v sobotu, v neděli (313)</w:t>
      </w:r>
    </w:p>
    <w:p w:rsidR="00193F70" w:rsidRPr="00387CA5" w:rsidRDefault="006F7D05" w:rsidP="00193F70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>
        <w:rPr>
          <w:rFonts w:ascii="Arial" w:hAnsi="Arial"/>
          <w:b/>
          <w:sz w:val="20"/>
          <w:szCs w:val="28"/>
        </w:rPr>
        <w:tab/>
      </w:r>
      <w:r w:rsidR="00193F70">
        <w:rPr>
          <w:rFonts w:ascii="Arial" w:hAnsi="Arial"/>
          <w:b/>
          <w:sz w:val="20"/>
          <w:szCs w:val="28"/>
        </w:rPr>
        <w:tab/>
      </w:r>
      <w:r w:rsidR="00193F70" w:rsidRPr="00387CA5">
        <w:rPr>
          <w:rFonts w:ascii="Arial" w:hAnsi="Arial"/>
          <w:b/>
          <w:sz w:val="20"/>
          <w:szCs w:val="28"/>
        </w:rPr>
        <w:t>Od roku 2014 jsou obory vzdělání opět zjišťovány čtvrtletně.</w:t>
      </w:r>
    </w:p>
    <w:p w:rsidR="006F7D05" w:rsidRPr="00A662C0" w:rsidRDefault="00193F70" w:rsidP="004A60F5">
      <w:pPr>
        <w:ind w:left="1134"/>
        <w:jc w:val="both"/>
        <w:rPr>
          <w:rFonts w:ascii="Arial" w:hAnsi="Arial"/>
          <w:sz w:val="20"/>
          <w:szCs w:val="28"/>
        </w:rPr>
      </w:pPr>
      <w:r w:rsidRPr="00387CA5">
        <w:rPr>
          <w:rFonts w:ascii="Arial" w:hAnsi="Arial"/>
          <w:sz w:val="20"/>
          <w:szCs w:val="28"/>
        </w:rPr>
        <w:t>- obory vzdělání (103, 105, 203, 403) - pozn.: na vyžádání lze poskytnout</w:t>
      </w:r>
      <w:r w:rsidR="00373E33">
        <w:rPr>
          <w:rFonts w:ascii="Arial" w:hAnsi="Arial"/>
          <w:sz w:val="20"/>
          <w:szCs w:val="28"/>
        </w:rPr>
        <w:t xml:space="preserve"> roční i</w:t>
      </w:r>
      <w:r w:rsidRPr="00387CA5">
        <w:rPr>
          <w:rFonts w:ascii="Arial" w:hAnsi="Arial"/>
          <w:sz w:val="20"/>
          <w:szCs w:val="28"/>
        </w:rPr>
        <w:t xml:space="preserve"> čtvrtletní údaje</w:t>
      </w:r>
    </w:p>
    <w:sectPr w:rsidR="006F7D05" w:rsidRPr="00A662C0" w:rsidSect="003A0EF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70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4A" w:rsidRDefault="0034074A">
      <w:r>
        <w:separator/>
      </w:r>
    </w:p>
  </w:endnote>
  <w:endnote w:type="continuationSeparator" w:id="0">
    <w:p w:rsidR="0034074A" w:rsidRDefault="0034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4560CD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 w:rsidR="001A78C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4560CD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3F377D">
      <w:rPr>
        <w:rFonts w:ascii="Arial" w:hAnsi="Arial" w:cs="Arial"/>
        <w:sz w:val="18"/>
      </w:rPr>
      <w:t>4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4A" w:rsidRDefault="0034074A">
      <w:r>
        <w:separator/>
      </w:r>
    </w:p>
  </w:footnote>
  <w:footnote w:type="continuationSeparator" w:id="0">
    <w:p w:rsidR="0034074A" w:rsidRDefault="00340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9218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1749B"/>
    <w:rsid w:val="0002766B"/>
    <w:rsid w:val="0003029C"/>
    <w:rsid w:val="00035C52"/>
    <w:rsid w:val="00052A95"/>
    <w:rsid w:val="00056316"/>
    <w:rsid w:val="00076FA2"/>
    <w:rsid w:val="000819EE"/>
    <w:rsid w:val="000948F7"/>
    <w:rsid w:val="000A335B"/>
    <w:rsid w:val="000A570E"/>
    <w:rsid w:val="000B2EA1"/>
    <w:rsid w:val="000B3279"/>
    <w:rsid w:val="000C2476"/>
    <w:rsid w:val="000E3720"/>
    <w:rsid w:val="000E664E"/>
    <w:rsid w:val="000F24D6"/>
    <w:rsid w:val="00110553"/>
    <w:rsid w:val="00112210"/>
    <w:rsid w:val="00130696"/>
    <w:rsid w:val="00130E74"/>
    <w:rsid w:val="00130F1B"/>
    <w:rsid w:val="00135A4D"/>
    <w:rsid w:val="00147DE2"/>
    <w:rsid w:val="0015298A"/>
    <w:rsid w:val="00161709"/>
    <w:rsid w:val="00193F70"/>
    <w:rsid w:val="0019573B"/>
    <w:rsid w:val="00196AE7"/>
    <w:rsid w:val="001A78C2"/>
    <w:rsid w:val="001B21F4"/>
    <w:rsid w:val="001C5254"/>
    <w:rsid w:val="001C5CC9"/>
    <w:rsid w:val="001C66FE"/>
    <w:rsid w:val="001D3036"/>
    <w:rsid w:val="001E1E20"/>
    <w:rsid w:val="001E5D7C"/>
    <w:rsid w:val="001F09B7"/>
    <w:rsid w:val="001F251B"/>
    <w:rsid w:val="001F6E9E"/>
    <w:rsid w:val="002079C0"/>
    <w:rsid w:val="00212264"/>
    <w:rsid w:val="00232FBC"/>
    <w:rsid w:val="002524EC"/>
    <w:rsid w:val="0026288A"/>
    <w:rsid w:val="0027179A"/>
    <w:rsid w:val="002724BE"/>
    <w:rsid w:val="00290B66"/>
    <w:rsid w:val="002A27B4"/>
    <w:rsid w:val="002C23A2"/>
    <w:rsid w:val="002C2FE8"/>
    <w:rsid w:val="002C35F6"/>
    <w:rsid w:val="002C77CE"/>
    <w:rsid w:val="002D3666"/>
    <w:rsid w:val="00305755"/>
    <w:rsid w:val="00306ACE"/>
    <w:rsid w:val="0031474E"/>
    <w:rsid w:val="00314E72"/>
    <w:rsid w:val="0032470E"/>
    <w:rsid w:val="00332F4B"/>
    <w:rsid w:val="003368DF"/>
    <w:rsid w:val="0034074A"/>
    <w:rsid w:val="00341E61"/>
    <w:rsid w:val="00355AF1"/>
    <w:rsid w:val="00364B59"/>
    <w:rsid w:val="00367448"/>
    <w:rsid w:val="00373E33"/>
    <w:rsid w:val="00376376"/>
    <w:rsid w:val="00381D77"/>
    <w:rsid w:val="0039735D"/>
    <w:rsid w:val="003A0EF5"/>
    <w:rsid w:val="003A7AC0"/>
    <w:rsid w:val="003C2995"/>
    <w:rsid w:val="003D1526"/>
    <w:rsid w:val="003D37F4"/>
    <w:rsid w:val="003E4386"/>
    <w:rsid w:val="003F377D"/>
    <w:rsid w:val="00401390"/>
    <w:rsid w:val="004072F7"/>
    <w:rsid w:val="00411E29"/>
    <w:rsid w:val="004313F3"/>
    <w:rsid w:val="0045464C"/>
    <w:rsid w:val="004557A8"/>
    <w:rsid w:val="004560CD"/>
    <w:rsid w:val="00471FB5"/>
    <w:rsid w:val="004753C0"/>
    <w:rsid w:val="004A0FB5"/>
    <w:rsid w:val="004A192E"/>
    <w:rsid w:val="004A60F5"/>
    <w:rsid w:val="004C716D"/>
    <w:rsid w:val="00503C70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B1B85"/>
    <w:rsid w:val="005D5AA8"/>
    <w:rsid w:val="006363B3"/>
    <w:rsid w:val="00645835"/>
    <w:rsid w:val="006511AE"/>
    <w:rsid w:val="0065397F"/>
    <w:rsid w:val="0066239C"/>
    <w:rsid w:val="00693920"/>
    <w:rsid w:val="00695F93"/>
    <w:rsid w:val="006B0AD9"/>
    <w:rsid w:val="006C2856"/>
    <w:rsid w:val="006E0C8B"/>
    <w:rsid w:val="006E1E64"/>
    <w:rsid w:val="006E3E78"/>
    <w:rsid w:val="006F7D05"/>
    <w:rsid w:val="00715D76"/>
    <w:rsid w:val="00716028"/>
    <w:rsid w:val="00741203"/>
    <w:rsid w:val="00746DDF"/>
    <w:rsid w:val="007630E2"/>
    <w:rsid w:val="007851CB"/>
    <w:rsid w:val="007970A2"/>
    <w:rsid w:val="007F06C0"/>
    <w:rsid w:val="008371AD"/>
    <w:rsid w:val="008502B0"/>
    <w:rsid w:val="0089098D"/>
    <w:rsid w:val="00890ED0"/>
    <w:rsid w:val="008A0EC3"/>
    <w:rsid w:val="008A52CA"/>
    <w:rsid w:val="008B41AD"/>
    <w:rsid w:val="008B7606"/>
    <w:rsid w:val="008C17C1"/>
    <w:rsid w:val="008C1B6F"/>
    <w:rsid w:val="008C5ECA"/>
    <w:rsid w:val="008D0D0E"/>
    <w:rsid w:val="008E122B"/>
    <w:rsid w:val="008E1D72"/>
    <w:rsid w:val="008E2DEA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64AB1"/>
    <w:rsid w:val="00981167"/>
    <w:rsid w:val="009934FB"/>
    <w:rsid w:val="009A4707"/>
    <w:rsid w:val="009B2C1A"/>
    <w:rsid w:val="009C63DA"/>
    <w:rsid w:val="009D4F01"/>
    <w:rsid w:val="009E064A"/>
    <w:rsid w:val="009E4C28"/>
    <w:rsid w:val="009F0584"/>
    <w:rsid w:val="009F148F"/>
    <w:rsid w:val="00A01A5B"/>
    <w:rsid w:val="00A102F1"/>
    <w:rsid w:val="00A14212"/>
    <w:rsid w:val="00A2352D"/>
    <w:rsid w:val="00A37460"/>
    <w:rsid w:val="00A376EE"/>
    <w:rsid w:val="00A52FDA"/>
    <w:rsid w:val="00A557AA"/>
    <w:rsid w:val="00A5708C"/>
    <w:rsid w:val="00A64B4C"/>
    <w:rsid w:val="00A65AAB"/>
    <w:rsid w:val="00A662C0"/>
    <w:rsid w:val="00A81D33"/>
    <w:rsid w:val="00A8375B"/>
    <w:rsid w:val="00AA1441"/>
    <w:rsid w:val="00AC108D"/>
    <w:rsid w:val="00AD4102"/>
    <w:rsid w:val="00B13FD6"/>
    <w:rsid w:val="00B153FF"/>
    <w:rsid w:val="00B22431"/>
    <w:rsid w:val="00B25EC4"/>
    <w:rsid w:val="00B340A9"/>
    <w:rsid w:val="00B34942"/>
    <w:rsid w:val="00B52736"/>
    <w:rsid w:val="00B71F2D"/>
    <w:rsid w:val="00B724F5"/>
    <w:rsid w:val="00B827F0"/>
    <w:rsid w:val="00B8726B"/>
    <w:rsid w:val="00BA2D5E"/>
    <w:rsid w:val="00BA4A39"/>
    <w:rsid w:val="00BC2E75"/>
    <w:rsid w:val="00BD3CDD"/>
    <w:rsid w:val="00BE0FBB"/>
    <w:rsid w:val="00BF2359"/>
    <w:rsid w:val="00BF79AC"/>
    <w:rsid w:val="00C00162"/>
    <w:rsid w:val="00C0158D"/>
    <w:rsid w:val="00C0205C"/>
    <w:rsid w:val="00C0583E"/>
    <w:rsid w:val="00C233A9"/>
    <w:rsid w:val="00C36063"/>
    <w:rsid w:val="00C500A5"/>
    <w:rsid w:val="00C535DF"/>
    <w:rsid w:val="00C8356E"/>
    <w:rsid w:val="00C83F14"/>
    <w:rsid w:val="00CC10DF"/>
    <w:rsid w:val="00CC1FDC"/>
    <w:rsid w:val="00CC7098"/>
    <w:rsid w:val="00CC70D8"/>
    <w:rsid w:val="00CF63AB"/>
    <w:rsid w:val="00D01C31"/>
    <w:rsid w:val="00D107B0"/>
    <w:rsid w:val="00D172D5"/>
    <w:rsid w:val="00D23ACB"/>
    <w:rsid w:val="00D24FD8"/>
    <w:rsid w:val="00D34E45"/>
    <w:rsid w:val="00D4365C"/>
    <w:rsid w:val="00D44119"/>
    <w:rsid w:val="00D8428C"/>
    <w:rsid w:val="00D87EC8"/>
    <w:rsid w:val="00DB53EC"/>
    <w:rsid w:val="00DC29EC"/>
    <w:rsid w:val="00DC4BCA"/>
    <w:rsid w:val="00DD2EAC"/>
    <w:rsid w:val="00DD5DB8"/>
    <w:rsid w:val="00DE3C82"/>
    <w:rsid w:val="00E1550C"/>
    <w:rsid w:val="00E16DDE"/>
    <w:rsid w:val="00E41128"/>
    <w:rsid w:val="00E433FE"/>
    <w:rsid w:val="00E56C81"/>
    <w:rsid w:val="00E574C5"/>
    <w:rsid w:val="00E60AE6"/>
    <w:rsid w:val="00E82236"/>
    <w:rsid w:val="00E834C0"/>
    <w:rsid w:val="00E879C0"/>
    <w:rsid w:val="00EA46DF"/>
    <w:rsid w:val="00EC0D2E"/>
    <w:rsid w:val="00EC5173"/>
    <w:rsid w:val="00EC5397"/>
    <w:rsid w:val="00ED402D"/>
    <w:rsid w:val="00ED5131"/>
    <w:rsid w:val="00F01672"/>
    <w:rsid w:val="00F02B82"/>
    <w:rsid w:val="00F04099"/>
    <w:rsid w:val="00F224F8"/>
    <w:rsid w:val="00F36ABE"/>
    <w:rsid w:val="00F40719"/>
    <w:rsid w:val="00F64CFC"/>
    <w:rsid w:val="00FB0710"/>
    <w:rsid w:val="00FB4709"/>
    <w:rsid w:val="00FB513C"/>
    <w:rsid w:val="00FB77DA"/>
    <w:rsid w:val="00FC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9218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1709"/>
    <w:rPr>
      <w:sz w:val="24"/>
      <w:szCs w:val="24"/>
    </w:rPr>
  </w:style>
  <w:style w:type="paragraph" w:styleId="Nadpis1">
    <w:name w:val="heading 1"/>
    <w:basedOn w:val="Normln"/>
    <w:next w:val="Normln"/>
    <w:qFormat/>
    <w:rsid w:val="00161709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16170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16170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61709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161709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161709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161709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161709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161709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161709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161709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161709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161709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1617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70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161709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161709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161709"/>
  </w:style>
  <w:style w:type="paragraph" w:styleId="Zkladntextodsazen3">
    <w:name w:val="Body Text Indent 3"/>
    <w:basedOn w:val="Normln"/>
    <w:rsid w:val="00161709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16170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161709"/>
    <w:rPr>
      <w:color w:val="0000FF"/>
      <w:u w:val="single"/>
    </w:rPr>
  </w:style>
  <w:style w:type="character" w:styleId="Sledovanodkaz">
    <w:name w:val="FollowedHyperlink"/>
    <w:basedOn w:val="Standardnpsmoodstavce"/>
    <w:rsid w:val="00161709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161709"/>
    <w:rPr>
      <w:sz w:val="16"/>
      <w:szCs w:val="16"/>
    </w:rPr>
  </w:style>
  <w:style w:type="paragraph" w:styleId="Textkomente">
    <w:name w:val="annotation text"/>
    <w:basedOn w:val="Normln"/>
    <w:semiHidden/>
    <w:rsid w:val="00161709"/>
    <w:rPr>
      <w:sz w:val="20"/>
      <w:szCs w:val="20"/>
    </w:rPr>
  </w:style>
  <w:style w:type="paragraph" w:customStyle="1" w:styleId="xl24">
    <w:name w:val="xl24"/>
    <w:basedOn w:val="Normln"/>
    <w:rsid w:val="00161709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161709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161709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161709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1617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basedOn w:val="Standardnpsmoodstavce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9B2C-E759-4546-8FB0-FF489806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4382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3</cp:revision>
  <cp:lastPrinted>2015-04-23T09:13:00Z</cp:lastPrinted>
  <dcterms:created xsi:type="dcterms:W3CDTF">2015-04-23T11:31:00Z</dcterms:created>
  <dcterms:modified xsi:type="dcterms:W3CDTF">2015-04-23T11:41:00Z</dcterms:modified>
</cp:coreProperties>
</file>